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4E2B6B">
        <w:rPr>
          <w:rFonts w:ascii="Times New Roman" w:hAnsi="Times New Roman" w:cs="Times New Roman"/>
          <w:b/>
        </w:rPr>
        <w:t>PROGRAMISTA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21B41" w:rsidRPr="0023629E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23629E">
        <w:rPr>
          <w:rFonts w:ascii="Times New Roman" w:hAnsi="Times New Roman" w:cs="Times New Roman"/>
        </w:rPr>
        <w:t>Wymaga</w:t>
      </w:r>
      <w:r w:rsidR="00121B41" w:rsidRPr="0023629E">
        <w:rPr>
          <w:rFonts w:ascii="Times New Roman" w:hAnsi="Times New Roman" w:cs="Times New Roman"/>
        </w:rPr>
        <w:t>nia edukacyjne dla uczniów klas</w:t>
      </w:r>
      <w:r w:rsidR="006B0CA0">
        <w:rPr>
          <w:rFonts w:ascii="Times New Roman" w:hAnsi="Times New Roman" w:cs="Times New Roman"/>
        </w:rPr>
        <w:t xml:space="preserve"> </w:t>
      </w:r>
      <w:r w:rsidR="00A94443">
        <w:rPr>
          <w:rFonts w:ascii="Times New Roman" w:hAnsi="Times New Roman" w:cs="Times New Roman"/>
        </w:rPr>
        <w:t>I</w:t>
      </w:r>
      <w:r w:rsidR="006B0CA0">
        <w:rPr>
          <w:rFonts w:ascii="Times New Roman" w:hAnsi="Times New Roman" w:cs="Times New Roman"/>
        </w:rPr>
        <w:t>I t</w:t>
      </w:r>
      <w:r w:rsidRPr="0023629E">
        <w:rPr>
          <w:rFonts w:ascii="Times New Roman" w:hAnsi="Times New Roman" w:cs="Times New Roman"/>
        </w:rPr>
        <w:t xml:space="preserve">echnikum – </w:t>
      </w:r>
      <w:r w:rsidR="006B0CA0">
        <w:rPr>
          <w:rFonts w:ascii="Times New Roman" w:hAnsi="Times New Roman" w:cs="Times New Roman"/>
          <w:b/>
          <w:u w:val="single"/>
        </w:rPr>
        <w:t>Aplikacje internetowe</w:t>
      </w:r>
    </w:p>
    <w:p w:rsidR="00121B41" w:rsidRPr="000910A1" w:rsidRDefault="00121B41" w:rsidP="0023629E">
      <w:pPr>
        <w:rPr>
          <w:rFonts w:ascii="Times New Roman" w:hAnsi="Times New Roman" w:cs="Times New Roman"/>
          <w:b/>
          <w:sz w:val="20"/>
          <w:u w:val="single"/>
        </w:rPr>
      </w:pPr>
    </w:p>
    <w:p w:rsidR="00121B41" w:rsidRPr="00544205" w:rsidRDefault="002969FB" w:rsidP="0023629E">
      <w:pPr>
        <w:rPr>
          <w:rFonts w:ascii="Times New Roman" w:hAnsi="Times New Roman" w:cs="Times New Roman"/>
          <w:color w:val="FF0000"/>
        </w:rPr>
      </w:pPr>
      <w:r w:rsidRPr="0023629E">
        <w:rPr>
          <w:rFonts w:ascii="Times New Roman" w:hAnsi="Times New Roman" w:cs="Times New Roman"/>
        </w:rPr>
        <w:t>Nr programu naucz</w:t>
      </w:r>
      <w:r w:rsidR="00121B41" w:rsidRPr="0023629E">
        <w:rPr>
          <w:rFonts w:ascii="Times New Roman" w:hAnsi="Times New Roman" w:cs="Times New Roman"/>
        </w:rPr>
        <w:t>a</w:t>
      </w:r>
      <w:r w:rsidR="00544205">
        <w:rPr>
          <w:rFonts w:ascii="Times New Roman" w:hAnsi="Times New Roman" w:cs="Times New Roman"/>
        </w:rPr>
        <w:t xml:space="preserve">nia: </w:t>
      </w:r>
      <w:r w:rsidR="00544205" w:rsidRPr="00544205">
        <w:rPr>
          <w:rFonts w:ascii="Times New Roman" w:hAnsi="Times New Roman" w:cs="Times New Roman" w:hint="eastAsia"/>
        </w:rPr>
        <w:t>TZN/5/55/2019</w:t>
      </w:r>
    </w:p>
    <w:p w:rsidR="001B449C" w:rsidRPr="000910A1" w:rsidRDefault="001B449C" w:rsidP="0023629E">
      <w:pPr>
        <w:rPr>
          <w:rFonts w:ascii="Times New Roman" w:hAnsi="Times New Roman" w:cs="Times New Roman"/>
          <w:sz w:val="20"/>
        </w:rPr>
      </w:pPr>
    </w:p>
    <w:p w:rsidR="001B449C" w:rsidRPr="0023629E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Nazwa programu</w:t>
      </w:r>
      <w:r w:rsidR="00121B41" w:rsidRPr="0023629E">
        <w:rPr>
          <w:rFonts w:ascii="Times New Roman" w:hAnsi="Times New Roman" w:cs="Times New Roman"/>
        </w:rPr>
        <w:t xml:space="preserve"> - PROGRAM </w:t>
      </w:r>
      <w:r w:rsidR="005F3F5D" w:rsidRPr="0023629E">
        <w:rPr>
          <w:rFonts w:ascii="Times New Roman" w:hAnsi="Times New Roman" w:cs="Times New Roman"/>
        </w:rPr>
        <w:t xml:space="preserve"> </w:t>
      </w:r>
      <w:r w:rsidR="00121B41" w:rsidRPr="0023629E">
        <w:rPr>
          <w:rFonts w:ascii="Times New Roman" w:hAnsi="Times New Roman" w:cs="Times New Roman"/>
        </w:rPr>
        <w:t xml:space="preserve">NAUCZANIA  ZAWODU </w:t>
      </w:r>
      <w:r w:rsidR="004E2B6B">
        <w:rPr>
          <w:rFonts w:ascii="Times New Roman" w:hAnsi="Times New Roman" w:cs="Times New Roman"/>
        </w:rPr>
        <w:t>TECHNIK PROGRAMISTA</w:t>
      </w:r>
      <w:r w:rsidR="00CB67CF" w:rsidRPr="0023629E">
        <w:rPr>
          <w:rFonts w:ascii="Times New Roman" w:hAnsi="Times New Roman" w:cs="Times New Roman"/>
        </w:rPr>
        <w:t xml:space="preserve"> na podbudowie </w:t>
      </w:r>
      <w:r w:rsidR="00B172F2">
        <w:rPr>
          <w:rFonts w:ascii="Times New Roman" w:hAnsi="Times New Roman" w:cs="Times New Roman"/>
        </w:rPr>
        <w:t>szkoły podstawowej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1B449C" w:rsidRPr="00544205" w:rsidRDefault="002969FB" w:rsidP="0023629E">
      <w:pPr>
        <w:rPr>
          <w:rFonts w:ascii="Times New Roman" w:hAnsi="Times New Roman" w:cs="Times New Roman"/>
        </w:rPr>
      </w:pPr>
      <w:r w:rsidRPr="0023629E">
        <w:rPr>
          <w:rFonts w:ascii="Times New Roman" w:hAnsi="Times New Roman" w:cs="Times New Roman"/>
        </w:rPr>
        <w:t>Podręcznik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–</w:t>
      </w:r>
      <w:r w:rsidR="006B0CA0">
        <w:rPr>
          <w:rFonts w:ascii="Times New Roman" w:hAnsi="Times New Roman" w:cs="Times New Roman"/>
        </w:rPr>
        <w:t xml:space="preserve"> </w:t>
      </w:r>
      <w:r w:rsidR="00544205">
        <w:rPr>
          <w:rFonts w:ascii="Times New Roman" w:hAnsi="Times New Roman" w:cs="Times New Roman"/>
        </w:rPr>
        <w:t>Agnieszka Klekot, Tomasz Klekot – „Tworzenie stron i aplikacji internetowych oraz baz danych oraz administrowanie nimi. Część 2”</w:t>
      </w:r>
    </w:p>
    <w:p w:rsidR="00121B41" w:rsidRPr="000910A1" w:rsidRDefault="00121B41" w:rsidP="0023629E">
      <w:pPr>
        <w:rPr>
          <w:rFonts w:ascii="Times New Roman" w:hAnsi="Times New Roman" w:cs="Times New Roman"/>
          <w:sz w:val="20"/>
        </w:rPr>
      </w:pPr>
    </w:p>
    <w:p w:rsidR="00E74527" w:rsidRPr="000910A1" w:rsidRDefault="002969FB" w:rsidP="0023629E">
      <w:pPr>
        <w:rPr>
          <w:rFonts w:ascii="Times New Roman" w:hAnsi="Times New Roman" w:cs="Times New Roman"/>
          <w:sz w:val="20"/>
        </w:rPr>
      </w:pPr>
      <w:r w:rsidRPr="0023629E">
        <w:rPr>
          <w:rFonts w:ascii="Times New Roman" w:hAnsi="Times New Roman" w:cs="Times New Roman"/>
        </w:rPr>
        <w:t xml:space="preserve">Nauczyciele : </w:t>
      </w:r>
      <w:r w:rsidR="006B0CA0">
        <w:rPr>
          <w:rFonts w:ascii="Times New Roman" w:hAnsi="Times New Roman" w:cs="Times New Roman"/>
        </w:rPr>
        <w:t>mgr inż. Michał Dudek, mgr Robert Kukla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18"/>
        <w:gridCol w:w="2693"/>
        <w:gridCol w:w="2694"/>
        <w:gridCol w:w="2126"/>
      </w:tblGrid>
      <w:tr w:rsidR="00121B41" w:rsidRPr="0023629E" w:rsidTr="00191E98">
        <w:tc>
          <w:tcPr>
            <w:tcW w:w="14909" w:type="dxa"/>
            <w:gridSpan w:val="6"/>
          </w:tcPr>
          <w:p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121B41" w:rsidRPr="0023629E" w:rsidTr="00191E98">
        <w:tc>
          <w:tcPr>
            <w:tcW w:w="144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Oceny/ </w:t>
            </w:r>
            <w:r w:rsidR="005F3F5D" w:rsidRPr="0023629E">
              <w:rPr>
                <w:rFonts w:ascii="Times New Roman" w:hAnsi="Times New Roman" w:cs="Times New Roman"/>
              </w:rPr>
              <w:t>umiejętności</w:t>
            </w:r>
          </w:p>
        </w:tc>
        <w:tc>
          <w:tcPr>
            <w:tcW w:w="2835" w:type="dxa"/>
          </w:tcPr>
          <w:p w:rsidR="00301BBB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 xml:space="preserve">Ocena 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dopuszczająca (2)</w:t>
            </w:r>
          </w:p>
        </w:tc>
        <w:tc>
          <w:tcPr>
            <w:tcW w:w="3118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767DFE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</w:t>
            </w:r>
            <w:r w:rsidR="00121B41" w:rsidRPr="0023629E">
              <w:rPr>
                <w:rFonts w:ascii="Times New Roman" w:hAnsi="Times New Roman" w:cs="Times New Roman"/>
              </w:rPr>
              <w:t>ostateczna</w:t>
            </w:r>
            <w:r w:rsidR="00B248FD" w:rsidRPr="0023629E">
              <w:rPr>
                <w:rFonts w:ascii="Times New Roman" w:hAnsi="Times New Roman" w:cs="Times New Roman"/>
              </w:rPr>
              <w:t xml:space="preserve"> </w:t>
            </w:r>
            <w:r w:rsidR="00121B41" w:rsidRPr="0023629E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2693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dobra (4)</w:t>
            </w:r>
          </w:p>
        </w:tc>
        <w:tc>
          <w:tcPr>
            <w:tcW w:w="2694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bardzo dobra (5)</w:t>
            </w:r>
          </w:p>
        </w:tc>
        <w:tc>
          <w:tcPr>
            <w:tcW w:w="2126" w:type="dxa"/>
          </w:tcPr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Ocena</w:t>
            </w:r>
          </w:p>
          <w:p w:rsidR="00121B41" w:rsidRPr="0023629E" w:rsidRDefault="00121B41" w:rsidP="0023629E">
            <w:pPr>
              <w:jc w:val="center"/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celująca (6)</w:t>
            </w:r>
          </w:p>
        </w:tc>
      </w:tr>
    </w:tbl>
    <w:p w:rsidR="00E824D4" w:rsidRDefault="00E824D4">
      <w:pPr>
        <w:rPr>
          <w:rFonts w:hint="eastAs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76"/>
        <w:gridCol w:w="2635"/>
        <w:gridCol w:w="2694"/>
        <w:gridCol w:w="2126"/>
      </w:tblGrid>
      <w:tr w:rsidR="003B6E4A" w:rsidRPr="0023629E" w:rsidTr="006036FF">
        <w:tc>
          <w:tcPr>
            <w:tcW w:w="14909" w:type="dxa"/>
            <w:gridSpan w:val="6"/>
          </w:tcPr>
          <w:p w:rsidR="003B6E4A" w:rsidRPr="0099457E" w:rsidRDefault="00A94443" w:rsidP="00A94443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Cs w:val="20"/>
              </w:rPr>
              <w:t>I</w:t>
            </w:r>
            <w:r w:rsidR="003B6E4A">
              <w:rPr>
                <w:rFonts w:ascii="Times New Roman" w:eastAsia="Arial" w:hAnsi="Times New Roman" w:cs="Times New Roman"/>
                <w:b/>
                <w:szCs w:val="20"/>
              </w:rPr>
              <w:t xml:space="preserve">. </w:t>
            </w:r>
            <w:r>
              <w:rPr>
                <w:rFonts w:ascii="Times New Roman" w:eastAsia="Arial" w:hAnsi="Times New Roman" w:cs="Times New Roman"/>
                <w:b/>
                <w:szCs w:val="20"/>
              </w:rPr>
              <w:t>Język PHP – obiekty, klasy, formularze</w:t>
            </w:r>
            <w:r w:rsidR="00A54F9B">
              <w:rPr>
                <w:rFonts w:ascii="Times New Roman" w:eastAsia="Arial" w:hAnsi="Times New Roman" w:cs="Times New Roman"/>
                <w:b/>
                <w:szCs w:val="20"/>
              </w:rPr>
              <w:t>, łączenie z bazą danych MySQL</w:t>
            </w:r>
          </w:p>
        </w:tc>
      </w:tr>
      <w:tr w:rsidR="00A54F9B" w:rsidRPr="0023629E" w:rsidTr="006E1005">
        <w:tc>
          <w:tcPr>
            <w:tcW w:w="1443" w:type="dxa"/>
          </w:tcPr>
          <w:p w:rsidR="00A54F9B" w:rsidRPr="0023629E" w:rsidRDefault="00A54F9B" w:rsidP="00A54F9B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23629E">
              <w:rPr>
                <w:rFonts w:ascii="Times New Roman" w:eastAsia="Arial" w:hAnsi="Times New Roman" w:cs="Times New Roman"/>
                <w:sz w:val="20"/>
                <w:szCs w:val="20"/>
              </w:rPr>
              <w:t>Uczeń zna/potrafi:</w:t>
            </w:r>
          </w:p>
        </w:tc>
        <w:tc>
          <w:tcPr>
            <w:tcW w:w="2835" w:type="dxa"/>
          </w:tcPr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zalety programowania obiektowego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klasy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obiektu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hermetyzacji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dziedziczenia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wiadomości dotyczące formularzy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informacje dotyczące formularza HTML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podstawowe wiadomości dotyczące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sesji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rozpocząć i zakończyć sesję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odczytać identyfikator sesji za pomocą funkcji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session_id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385A7D" w:rsidRPr="0023629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połączyć się z bazą danych stworzona w języku SQL</w:t>
            </w:r>
          </w:p>
        </w:tc>
        <w:tc>
          <w:tcPr>
            <w:tcW w:w="3176" w:type="dxa"/>
          </w:tcPr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sposoby definiowania klasy i obiektu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składowe klasy: właściwości i metody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podstawowe zasady dziedziczenia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zasady przekazywania danych z formularza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zasady przesyłania plików na serwer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definicję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cookies</w:t>
            </w:r>
            <w:proofErr w:type="spellEnd"/>
          </w:p>
          <w:p w:rsidR="006F61C5" w:rsidRDefault="006F61C5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zastosować sesje w praktyce</w:t>
            </w:r>
          </w:p>
          <w:p w:rsidR="006F61C5" w:rsidRDefault="006F61C5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sposoby uwierzytelniania użytkownika</w:t>
            </w:r>
          </w:p>
          <w:p w:rsidR="006F61C5" w:rsidRDefault="006F61C5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wykorzystywać sesje do tworzenia koszyka zakupów</w:t>
            </w:r>
          </w:p>
          <w:p w:rsidR="00385A7D" w:rsidRDefault="00385A7D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sposoby realizowania obsługi protokołu FTP za pomocą funkcji języka PHP</w:t>
            </w:r>
          </w:p>
          <w:p w:rsidR="007F2B5E" w:rsidRPr="00D85CE5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zasady nawiązywania i kończenia połącznia z bazą danych</w:t>
            </w:r>
          </w:p>
        </w:tc>
        <w:tc>
          <w:tcPr>
            <w:tcW w:w="2635" w:type="dxa"/>
          </w:tcPr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sposoby tworzenia obiektu w PHP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konstruktora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destruktora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podstawy obsługi błędów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metody POST oraz GET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funkcję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isSet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funkcję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empty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()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zasadę działania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</w:p>
          <w:p w:rsidR="00385A7D" w:rsidRDefault="00385A7D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informacje dotyczące  środowiska sieciowego w PHP</w:t>
            </w:r>
          </w:p>
          <w:p w:rsidR="00385A7D" w:rsidRDefault="00385A7D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tablicę globalną           $_SERVER</w:t>
            </w:r>
          </w:p>
          <w:p w:rsidR="00385A7D" w:rsidRDefault="00385A7D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klucz REMOTE_ADDR, w którym zapisany jest adres IP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zasady wyboru odpowiedniej bazy danych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podstawowe zapytania do bazy danych: pobierające dane, wstawiające dane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tabelę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bibliotekę PDO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pobierać dane z użyciem biblioteki PDO</w:t>
            </w:r>
          </w:p>
          <w:p w:rsidR="007F2B5E" w:rsidRPr="000D2FD7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aktualizować dane z użyciem biblioteki PDO</w:t>
            </w:r>
          </w:p>
        </w:tc>
        <w:tc>
          <w:tcPr>
            <w:tcW w:w="2694" w:type="dxa"/>
          </w:tcPr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sposoby dostępu do klasy: public,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private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protected</w:t>
            </w:r>
            <w:proofErr w:type="spellEnd"/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przesłanianie składowych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zasady dziedziczenia konstruktorów i destruktorów</w:t>
            </w:r>
          </w:p>
          <w:p w:rsidR="00A54F9B" w:rsidRDefault="00A54F9B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informacje dotyczące zgłaszania wyjątków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plik cookie</w:t>
            </w:r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zastosowanie plików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</w:p>
          <w:p w:rsidR="00DE000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wykorzystywać pliki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do sprawdzenia daty ostatnich odwiedzin na stronie internetowej</w:t>
            </w:r>
          </w:p>
          <w:p w:rsidR="00DE000E" w:rsidRDefault="00DE000E" w:rsidP="00DE000E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wykorzystywać pliki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do przesyłania danych użytkownika</w:t>
            </w:r>
          </w:p>
          <w:p w:rsidR="007F2B5E" w:rsidRDefault="00DE000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wykorzystywać pliki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cookies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do</w:t>
            </w:r>
            <w:r w:rsidR="007F2B5E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zliczania liczby </w:t>
            </w:r>
            <w:proofErr w:type="spellStart"/>
            <w:r w:rsidR="007F2B5E">
              <w:rPr>
                <w:rFonts w:ascii="Times New Roman" w:eastAsia="Arial" w:hAnsi="Times New Roman" w:cs="Times New Roman"/>
                <w:sz w:val="18"/>
                <w:szCs w:val="20"/>
              </w:rPr>
              <w:t>odwiedzi</w:t>
            </w:r>
          </w:p>
          <w:p w:rsidR="00DE000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klauzulę WHERE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aktualizować dane za pomocą instrukcji UPDATE</w:t>
            </w:r>
          </w:p>
          <w:p w:rsidR="007F2B5E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tworzyć bazę danych</w:t>
            </w:r>
          </w:p>
          <w:p w:rsidR="007F2B5E" w:rsidRPr="000D2FD7" w:rsidRDefault="007F2B5E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nawiązać i zakończy c połączenie za pomocą obiektu klasy PDO</w:t>
            </w:r>
          </w:p>
        </w:tc>
        <w:tc>
          <w:tcPr>
            <w:tcW w:w="2126" w:type="dxa"/>
          </w:tcPr>
          <w:p w:rsidR="00A54F9B" w:rsidRDefault="00A54F9B" w:rsidP="00A54F9B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A54F9B" w:rsidRDefault="00A54F9B" w:rsidP="00A54F9B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A54F9B" w:rsidRPr="003B6E4A" w:rsidRDefault="00A54F9B" w:rsidP="00A54F9B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</w:tbl>
    <w:p w:rsidR="007F2B5E" w:rsidRDefault="007F2B5E">
      <w:r>
        <w:rPr>
          <w:rFonts w:hint="eastAsia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2835"/>
        <w:gridCol w:w="3176"/>
        <w:gridCol w:w="2635"/>
        <w:gridCol w:w="2694"/>
        <w:gridCol w:w="2126"/>
      </w:tblGrid>
      <w:tr w:rsidR="00A54F9B" w:rsidRPr="0023629E" w:rsidTr="00E97323">
        <w:tc>
          <w:tcPr>
            <w:tcW w:w="14909" w:type="dxa"/>
            <w:gridSpan w:val="6"/>
          </w:tcPr>
          <w:p w:rsidR="00A54F9B" w:rsidRPr="003B60EA" w:rsidRDefault="00A54F9B" w:rsidP="00A54F9B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b/>
                <w:szCs w:val="20"/>
              </w:rPr>
              <w:lastRenderedPageBreak/>
              <w:t xml:space="preserve">II. </w:t>
            </w:r>
            <w:r w:rsidR="009733D4">
              <w:rPr>
                <w:rFonts w:ascii="Times New Roman" w:eastAsia="Arial" w:hAnsi="Times New Roman" w:cs="Times New Roman"/>
                <w:b/>
                <w:szCs w:val="20"/>
              </w:rPr>
              <w:t>Zasady programowania strukturalnego – język C++</w:t>
            </w:r>
          </w:p>
        </w:tc>
      </w:tr>
      <w:tr w:rsidR="00A54F9B" w:rsidRPr="0023629E" w:rsidTr="006E1005">
        <w:tc>
          <w:tcPr>
            <w:tcW w:w="1443" w:type="dxa"/>
          </w:tcPr>
          <w:p w:rsidR="00A54F9B" w:rsidRPr="0023629E" w:rsidRDefault="00A54F9B" w:rsidP="00A54F9B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23629E">
              <w:rPr>
                <w:rFonts w:ascii="Times New Roman" w:eastAsia="Arial" w:hAnsi="Times New Roman" w:cs="Times New Roman"/>
                <w:sz w:val="20"/>
                <w:szCs w:val="20"/>
              </w:rPr>
              <w:t>Uczeń zna/potrafi:</w:t>
            </w:r>
          </w:p>
        </w:tc>
        <w:tc>
          <w:tcPr>
            <w:tcW w:w="2835" w:type="dxa"/>
          </w:tcPr>
          <w:p w:rsidR="00A54F9B" w:rsidRDefault="00A55FA1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środowi</w:t>
            </w:r>
            <w:r w:rsidR="009825A1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sko programistyczne </w:t>
            </w:r>
            <w:proofErr w:type="spellStart"/>
            <w:r w:rsidR="009825A1">
              <w:rPr>
                <w:rFonts w:ascii="Times New Roman" w:eastAsia="Arial" w:hAnsi="Times New Roman" w:cs="Times New Roman"/>
                <w:sz w:val="18"/>
                <w:szCs w:val="20"/>
              </w:rPr>
              <w:t>Borland</w:t>
            </w:r>
            <w:proofErr w:type="spellEnd"/>
            <w:r w:rsidR="009825A1"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  <w:proofErr w:type="spellStart"/>
            <w:r w:rsidR="009825A1">
              <w:rPr>
                <w:rFonts w:ascii="Times New Roman" w:eastAsia="Arial" w:hAnsi="Times New Roman" w:cs="Times New Roman"/>
                <w:sz w:val="18"/>
                <w:szCs w:val="20"/>
              </w:rPr>
              <w:t>Dev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C++ oraz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Code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Blocks</w:t>
            </w:r>
            <w:proofErr w:type="spellEnd"/>
          </w:p>
          <w:p w:rsidR="00A55FA1" w:rsidRDefault="007A50F8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strukturę prostego programu w języku C++</w:t>
            </w:r>
          </w:p>
          <w:p w:rsidR="00D93B87" w:rsidRPr="004E2B6B" w:rsidRDefault="00D93B87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instrukcje warunkową i instrukcje wyboru</w:t>
            </w:r>
          </w:p>
        </w:tc>
        <w:tc>
          <w:tcPr>
            <w:tcW w:w="3176" w:type="dxa"/>
          </w:tcPr>
          <w:p w:rsidR="00A54F9B" w:rsidRDefault="007A50F8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typy zmiennych w języku C++: całkowite, rzeczywiste i znakowe</w:t>
            </w:r>
          </w:p>
          <w:p w:rsidR="00D93B87" w:rsidRDefault="00D93B87" w:rsidP="00D93B87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trzy rodzaje pętli: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while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, do-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while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, for</w:t>
            </w:r>
          </w:p>
          <w:p w:rsidR="00D93B87" w:rsidRPr="00D93B87" w:rsidRDefault="00D93B87" w:rsidP="00D93B87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podstawowe operacje na plikach: pobieranie z pliku, wysyłanie do pliku</w:t>
            </w:r>
            <w:bookmarkStart w:id="0" w:name="_GoBack"/>
            <w:bookmarkEnd w:id="0"/>
          </w:p>
        </w:tc>
        <w:tc>
          <w:tcPr>
            <w:tcW w:w="2635" w:type="dxa"/>
          </w:tcPr>
          <w:p w:rsidR="00A54F9B" w:rsidRDefault="00D93B87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biblioteki: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iostream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conio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math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fstream</w:t>
            </w:r>
            <w:proofErr w:type="spellEnd"/>
            <w:r>
              <w:rPr>
                <w:rFonts w:ascii="Times New Roman" w:eastAsia="Arial" w:hAnsi="Times New Roman" w:cs="Times New Roman"/>
                <w:sz w:val="18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20"/>
              </w:rPr>
              <w:t>iomanip</w:t>
            </w:r>
            <w:proofErr w:type="spellEnd"/>
          </w:p>
          <w:p w:rsidR="00D93B87" w:rsidRDefault="00D93B87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zasady tworzenia funkcji w C++</w:t>
            </w:r>
          </w:p>
          <w:p w:rsidR="00D93B87" w:rsidRPr="000D2FD7" w:rsidRDefault="00D93B87" w:rsidP="00A54F9B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definicję wskaźnika i zasady jego stosowania</w:t>
            </w:r>
          </w:p>
        </w:tc>
        <w:tc>
          <w:tcPr>
            <w:tcW w:w="2694" w:type="dxa"/>
          </w:tcPr>
          <w:p w:rsidR="00DE000E" w:rsidRDefault="00D93B87" w:rsidP="00DE000E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operatory arytmetyczne, porównania, logiczne i przypisania</w:t>
            </w:r>
          </w:p>
          <w:p w:rsidR="00D93B87" w:rsidRPr="000D2FD7" w:rsidRDefault="00D93B87" w:rsidP="00DE000E">
            <w:pPr>
              <w:numPr>
                <w:ilvl w:val="0"/>
                <w:numId w:val="45"/>
              </w:numPr>
              <w:suppressAutoHyphens w:val="0"/>
              <w:ind w:left="400"/>
              <w:rPr>
                <w:rFonts w:ascii="Times New Roman" w:eastAsia="Arial" w:hAnsi="Times New Roman" w:cs="Times New Roman"/>
                <w:sz w:val="18"/>
                <w:szCs w:val="20"/>
              </w:rPr>
            </w:pPr>
            <w:r>
              <w:rPr>
                <w:rFonts w:ascii="Times New Roman" w:eastAsia="Arial" w:hAnsi="Times New Roman" w:cs="Times New Roman"/>
                <w:sz w:val="18"/>
                <w:szCs w:val="20"/>
              </w:rPr>
              <w:t>zasady tworzenia tablic jedno i dwuwymiarowych</w:t>
            </w:r>
          </w:p>
        </w:tc>
        <w:tc>
          <w:tcPr>
            <w:tcW w:w="2126" w:type="dxa"/>
          </w:tcPr>
          <w:p w:rsidR="00A54F9B" w:rsidRDefault="00A54F9B" w:rsidP="00A54F9B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wiedzą wybiegającą poza program nauczania</w:t>
            </w:r>
          </w:p>
          <w:p w:rsidR="00A54F9B" w:rsidRDefault="00A54F9B" w:rsidP="00A54F9B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wykazuje się wyjątkową aktywnością na zajęciach</w:t>
            </w:r>
          </w:p>
          <w:p w:rsidR="00A54F9B" w:rsidRPr="003B6E4A" w:rsidRDefault="00A54F9B" w:rsidP="00A54F9B">
            <w:pPr>
              <w:pStyle w:val="Akapitzlist"/>
              <w:numPr>
                <w:ilvl w:val="0"/>
                <w:numId w:val="8"/>
              </w:numPr>
              <w:ind w:left="40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bierze udział w konkursach informatycznych</w:t>
            </w:r>
          </w:p>
        </w:tc>
      </w:tr>
      <w:tr w:rsidR="00A54F9B" w:rsidRPr="0023629E" w:rsidTr="003928BE">
        <w:tc>
          <w:tcPr>
            <w:tcW w:w="14909" w:type="dxa"/>
            <w:gridSpan w:val="6"/>
          </w:tcPr>
          <w:p w:rsidR="00A54F9B" w:rsidRPr="0023629E" w:rsidRDefault="00A54F9B" w:rsidP="00A54F9B">
            <w:pPr>
              <w:rPr>
                <w:rFonts w:ascii="Times New Roman" w:hAnsi="Times New Roman" w:cs="Times New Roman"/>
              </w:rPr>
            </w:pPr>
            <w:r w:rsidRPr="0023629E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A54F9B" w:rsidRPr="0023629E" w:rsidTr="003928BE">
        <w:tc>
          <w:tcPr>
            <w:tcW w:w="14909" w:type="dxa"/>
            <w:gridSpan w:val="6"/>
          </w:tcPr>
          <w:p w:rsidR="00A54F9B" w:rsidRPr="00B435B4" w:rsidRDefault="00A54F9B" w:rsidP="00A54F9B">
            <w:pPr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:rsidR="00121B41" w:rsidRPr="0023629E" w:rsidRDefault="00121B41" w:rsidP="0023629E">
      <w:pPr>
        <w:rPr>
          <w:rFonts w:ascii="Times New Roman" w:hAnsi="Times New Roman" w:cs="Times New Roman"/>
        </w:rPr>
      </w:pPr>
    </w:p>
    <w:p w:rsidR="00121B41" w:rsidRPr="0023629E" w:rsidRDefault="00121B41" w:rsidP="0023629E">
      <w:pPr>
        <w:rPr>
          <w:rFonts w:ascii="Times New Roman" w:hAnsi="Times New Roman" w:cs="Times New Roman"/>
        </w:rPr>
      </w:pPr>
    </w:p>
    <w:p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74FB"/>
    <w:multiLevelType w:val="hybridMultilevel"/>
    <w:tmpl w:val="38B617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71662"/>
    <w:multiLevelType w:val="multilevel"/>
    <w:tmpl w:val="C2A6DFD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D3149C"/>
    <w:multiLevelType w:val="multilevel"/>
    <w:tmpl w:val="D7209A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3C6250"/>
    <w:multiLevelType w:val="multilevel"/>
    <w:tmpl w:val="A14EB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833D16"/>
    <w:multiLevelType w:val="multilevel"/>
    <w:tmpl w:val="45EA97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11510E"/>
    <w:multiLevelType w:val="hybridMultilevel"/>
    <w:tmpl w:val="B6AA05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C1588"/>
    <w:multiLevelType w:val="hybridMultilevel"/>
    <w:tmpl w:val="62862864"/>
    <w:lvl w:ilvl="0" w:tplc="76003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16793"/>
    <w:multiLevelType w:val="hybridMultilevel"/>
    <w:tmpl w:val="42EA600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FA12BA"/>
    <w:multiLevelType w:val="multilevel"/>
    <w:tmpl w:val="4E163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74F82"/>
    <w:multiLevelType w:val="multilevel"/>
    <w:tmpl w:val="092C1C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C0889"/>
    <w:multiLevelType w:val="multilevel"/>
    <w:tmpl w:val="55867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E37D6E"/>
    <w:multiLevelType w:val="multilevel"/>
    <w:tmpl w:val="471C690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97512D"/>
    <w:multiLevelType w:val="multilevel"/>
    <w:tmpl w:val="DDBC3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9A1657"/>
    <w:multiLevelType w:val="hybridMultilevel"/>
    <w:tmpl w:val="4C8624D8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C875BC"/>
    <w:multiLevelType w:val="multilevel"/>
    <w:tmpl w:val="F3742A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0B0762"/>
    <w:multiLevelType w:val="multilevel"/>
    <w:tmpl w:val="CB3EB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A4480F"/>
    <w:multiLevelType w:val="hybridMultilevel"/>
    <w:tmpl w:val="44CCB6CC"/>
    <w:lvl w:ilvl="0" w:tplc="7600381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6080B0E"/>
    <w:multiLevelType w:val="hybridMultilevel"/>
    <w:tmpl w:val="6F8A7F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385B66"/>
    <w:multiLevelType w:val="hybridMultilevel"/>
    <w:tmpl w:val="51766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1732A"/>
    <w:multiLevelType w:val="multilevel"/>
    <w:tmpl w:val="BB868D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96268C"/>
    <w:multiLevelType w:val="multilevel"/>
    <w:tmpl w:val="032E4D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58582C"/>
    <w:multiLevelType w:val="hybridMultilevel"/>
    <w:tmpl w:val="B5BA48D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064C79"/>
    <w:multiLevelType w:val="hybridMultilevel"/>
    <w:tmpl w:val="14961F32"/>
    <w:lvl w:ilvl="0" w:tplc="0415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67532E8"/>
    <w:multiLevelType w:val="hybridMultilevel"/>
    <w:tmpl w:val="760660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B45E9"/>
    <w:multiLevelType w:val="multilevel"/>
    <w:tmpl w:val="83EC5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13728A"/>
    <w:multiLevelType w:val="multilevel"/>
    <w:tmpl w:val="D7E2A0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2255D5"/>
    <w:multiLevelType w:val="hybridMultilevel"/>
    <w:tmpl w:val="40B267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50899"/>
    <w:multiLevelType w:val="hybridMultilevel"/>
    <w:tmpl w:val="E870D26C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08A7639"/>
    <w:multiLevelType w:val="multilevel"/>
    <w:tmpl w:val="86A25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BA16DB"/>
    <w:multiLevelType w:val="multilevel"/>
    <w:tmpl w:val="13785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6767C7"/>
    <w:multiLevelType w:val="hybridMultilevel"/>
    <w:tmpl w:val="120E1E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34D35"/>
    <w:multiLevelType w:val="multilevel"/>
    <w:tmpl w:val="47EED8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D45CEA"/>
    <w:multiLevelType w:val="hybridMultilevel"/>
    <w:tmpl w:val="7F0E9E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F7B9E"/>
    <w:multiLevelType w:val="hybridMultilevel"/>
    <w:tmpl w:val="65B2DB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2693C"/>
    <w:multiLevelType w:val="hybridMultilevel"/>
    <w:tmpl w:val="0652C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7394D"/>
    <w:multiLevelType w:val="multilevel"/>
    <w:tmpl w:val="EDB49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C25FC"/>
    <w:multiLevelType w:val="hybridMultilevel"/>
    <w:tmpl w:val="B7EC4C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E3E9F"/>
    <w:multiLevelType w:val="hybridMultilevel"/>
    <w:tmpl w:val="140201E2"/>
    <w:lvl w:ilvl="0" w:tplc="0415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694259A6"/>
    <w:multiLevelType w:val="hybridMultilevel"/>
    <w:tmpl w:val="0AF009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950D8"/>
    <w:multiLevelType w:val="hybridMultilevel"/>
    <w:tmpl w:val="6E5E75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1001B"/>
    <w:multiLevelType w:val="multilevel"/>
    <w:tmpl w:val="668806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F0158F8"/>
    <w:multiLevelType w:val="hybridMultilevel"/>
    <w:tmpl w:val="C33C57F2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02F0396"/>
    <w:multiLevelType w:val="hybridMultilevel"/>
    <w:tmpl w:val="93D26E40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 w15:restartNumberingAfterBreak="0">
    <w:nsid w:val="75DA0A32"/>
    <w:multiLevelType w:val="multilevel"/>
    <w:tmpl w:val="B6963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CB2DEA"/>
    <w:multiLevelType w:val="multilevel"/>
    <w:tmpl w:val="69E4E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27"/>
  </w:num>
  <w:num w:numId="4">
    <w:abstractNumId w:val="42"/>
  </w:num>
  <w:num w:numId="5">
    <w:abstractNumId w:val="41"/>
  </w:num>
  <w:num w:numId="6">
    <w:abstractNumId w:val="22"/>
  </w:num>
  <w:num w:numId="7">
    <w:abstractNumId w:val="0"/>
  </w:num>
  <w:num w:numId="8">
    <w:abstractNumId w:val="17"/>
  </w:num>
  <w:num w:numId="9">
    <w:abstractNumId w:val="38"/>
  </w:num>
  <w:num w:numId="10">
    <w:abstractNumId w:val="44"/>
  </w:num>
  <w:num w:numId="11">
    <w:abstractNumId w:val="7"/>
  </w:num>
  <w:num w:numId="12">
    <w:abstractNumId w:val="18"/>
  </w:num>
  <w:num w:numId="13">
    <w:abstractNumId w:val="14"/>
  </w:num>
  <w:num w:numId="14">
    <w:abstractNumId w:val="13"/>
  </w:num>
  <w:num w:numId="15">
    <w:abstractNumId w:val="2"/>
  </w:num>
  <w:num w:numId="16">
    <w:abstractNumId w:val="39"/>
  </w:num>
  <w:num w:numId="17">
    <w:abstractNumId w:val="4"/>
  </w:num>
  <w:num w:numId="18">
    <w:abstractNumId w:val="37"/>
  </w:num>
  <w:num w:numId="19">
    <w:abstractNumId w:val="20"/>
  </w:num>
  <w:num w:numId="20">
    <w:abstractNumId w:val="8"/>
  </w:num>
  <w:num w:numId="21">
    <w:abstractNumId w:val="15"/>
  </w:num>
  <w:num w:numId="22">
    <w:abstractNumId w:val="10"/>
  </w:num>
  <w:num w:numId="23">
    <w:abstractNumId w:val="12"/>
  </w:num>
  <w:num w:numId="24">
    <w:abstractNumId w:val="21"/>
  </w:num>
  <w:num w:numId="25">
    <w:abstractNumId w:val="9"/>
  </w:num>
  <w:num w:numId="26">
    <w:abstractNumId w:val="43"/>
  </w:num>
  <w:num w:numId="27">
    <w:abstractNumId w:val="33"/>
  </w:num>
  <w:num w:numId="28">
    <w:abstractNumId w:val="40"/>
  </w:num>
  <w:num w:numId="29">
    <w:abstractNumId w:val="28"/>
  </w:num>
  <w:num w:numId="30">
    <w:abstractNumId w:val="23"/>
  </w:num>
  <w:num w:numId="31">
    <w:abstractNumId w:val="11"/>
  </w:num>
  <w:num w:numId="32">
    <w:abstractNumId w:val="3"/>
  </w:num>
  <w:num w:numId="33">
    <w:abstractNumId w:val="36"/>
  </w:num>
  <w:num w:numId="34">
    <w:abstractNumId w:val="19"/>
  </w:num>
  <w:num w:numId="35">
    <w:abstractNumId w:val="34"/>
  </w:num>
  <w:num w:numId="36">
    <w:abstractNumId w:val="32"/>
  </w:num>
  <w:num w:numId="37">
    <w:abstractNumId w:val="1"/>
  </w:num>
  <w:num w:numId="38">
    <w:abstractNumId w:val="25"/>
  </w:num>
  <w:num w:numId="39">
    <w:abstractNumId w:val="5"/>
  </w:num>
  <w:num w:numId="40">
    <w:abstractNumId w:val="29"/>
  </w:num>
  <w:num w:numId="41">
    <w:abstractNumId w:val="35"/>
  </w:num>
  <w:num w:numId="42">
    <w:abstractNumId w:val="26"/>
  </w:num>
  <w:num w:numId="43">
    <w:abstractNumId w:val="31"/>
  </w:num>
  <w:num w:numId="44">
    <w:abstractNumId w:val="24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9C"/>
    <w:rsid w:val="000024AE"/>
    <w:rsid w:val="00054786"/>
    <w:rsid w:val="000910A1"/>
    <w:rsid w:val="000C7C6F"/>
    <w:rsid w:val="000D2FD7"/>
    <w:rsid w:val="000E6857"/>
    <w:rsid w:val="00121B41"/>
    <w:rsid w:val="00164BD4"/>
    <w:rsid w:val="00181767"/>
    <w:rsid w:val="00191E98"/>
    <w:rsid w:val="001A66BF"/>
    <w:rsid w:val="001B449C"/>
    <w:rsid w:val="001D64BC"/>
    <w:rsid w:val="001F585E"/>
    <w:rsid w:val="001F5A11"/>
    <w:rsid w:val="00200A1A"/>
    <w:rsid w:val="0023629E"/>
    <w:rsid w:val="002969FB"/>
    <w:rsid w:val="002A0CE4"/>
    <w:rsid w:val="002E5FB6"/>
    <w:rsid w:val="00301BBB"/>
    <w:rsid w:val="003218A0"/>
    <w:rsid w:val="00385A7D"/>
    <w:rsid w:val="003B60EA"/>
    <w:rsid w:val="003B6E4A"/>
    <w:rsid w:val="004D72D7"/>
    <w:rsid w:val="004E2B6B"/>
    <w:rsid w:val="00544205"/>
    <w:rsid w:val="00560FBB"/>
    <w:rsid w:val="00575B4B"/>
    <w:rsid w:val="005A007D"/>
    <w:rsid w:val="005A4528"/>
    <w:rsid w:val="005F034E"/>
    <w:rsid w:val="005F3F5D"/>
    <w:rsid w:val="00664F17"/>
    <w:rsid w:val="006763B4"/>
    <w:rsid w:val="006A3A74"/>
    <w:rsid w:val="006B0CA0"/>
    <w:rsid w:val="006E1005"/>
    <w:rsid w:val="006E57CF"/>
    <w:rsid w:val="006F61C5"/>
    <w:rsid w:val="00706C57"/>
    <w:rsid w:val="00707C8C"/>
    <w:rsid w:val="00765EA1"/>
    <w:rsid w:val="00767DFE"/>
    <w:rsid w:val="007A0294"/>
    <w:rsid w:val="007A3138"/>
    <w:rsid w:val="007A3695"/>
    <w:rsid w:val="007A50F8"/>
    <w:rsid w:val="007F2B5E"/>
    <w:rsid w:val="00901CD8"/>
    <w:rsid w:val="00940A7A"/>
    <w:rsid w:val="009733D4"/>
    <w:rsid w:val="009825A1"/>
    <w:rsid w:val="00982E2C"/>
    <w:rsid w:val="0099457E"/>
    <w:rsid w:val="009C4DF8"/>
    <w:rsid w:val="009D0EF6"/>
    <w:rsid w:val="00A22CD2"/>
    <w:rsid w:val="00A31D39"/>
    <w:rsid w:val="00A54F9B"/>
    <w:rsid w:val="00A55FA1"/>
    <w:rsid w:val="00A8138C"/>
    <w:rsid w:val="00A94443"/>
    <w:rsid w:val="00AC7B9D"/>
    <w:rsid w:val="00AD2233"/>
    <w:rsid w:val="00B172F2"/>
    <w:rsid w:val="00B248FD"/>
    <w:rsid w:val="00B435B4"/>
    <w:rsid w:val="00BA29F8"/>
    <w:rsid w:val="00BE49E7"/>
    <w:rsid w:val="00C66D41"/>
    <w:rsid w:val="00CB26B9"/>
    <w:rsid w:val="00CB6325"/>
    <w:rsid w:val="00CB67CF"/>
    <w:rsid w:val="00D307C2"/>
    <w:rsid w:val="00D323E4"/>
    <w:rsid w:val="00D7232E"/>
    <w:rsid w:val="00D807C5"/>
    <w:rsid w:val="00D85CE5"/>
    <w:rsid w:val="00D93B87"/>
    <w:rsid w:val="00DA516F"/>
    <w:rsid w:val="00DA5181"/>
    <w:rsid w:val="00DB52C4"/>
    <w:rsid w:val="00DE000E"/>
    <w:rsid w:val="00E517CD"/>
    <w:rsid w:val="00E74527"/>
    <w:rsid w:val="00E76258"/>
    <w:rsid w:val="00E824D4"/>
    <w:rsid w:val="00E82A88"/>
    <w:rsid w:val="00EC4A74"/>
    <w:rsid w:val="00F55A13"/>
    <w:rsid w:val="00F80108"/>
    <w:rsid w:val="00F8402A"/>
    <w:rsid w:val="00FB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37D42"/>
  <w15:docId w15:val="{C87EE525-2F87-4024-9D59-DDB3653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4</cp:revision>
  <dcterms:created xsi:type="dcterms:W3CDTF">2022-10-02T16:03:00Z</dcterms:created>
  <dcterms:modified xsi:type="dcterms:W3CDTF">2022-10-02T18:29:00Z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